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50E" w:rsidRDefault="0068250E" w:rsidP="0068250E">
      <w:pPr>
        <w:spacing w:line="480" w:lineRule="auto"/>
        <w:jc w:val="center"/>
        <w:rPr>
          <w:rFonts w:ascii="Times New Roman" w:hAnsi="Times New Roman" w:cs="Times New Roman"/>
          <w:sz w:val="24"/>
          <w:szCs w:val="24"/>
        </w:rPr>
      </w:pPr>
    </w:p>
    <w:p w:rsidR="0068250E" w:rsidRDefault="0068250E" w:rsidP="0068250E">
      <w:pPr>
        <w:spacing w:line="480" w:lineRule="auto"/>
        <w:jc w:val="center"/>
        <w:rPr>
          <w:rFonts w:ascii="Times New Roman" w:hAnsi="Times New Roman" w:cs="Times New Roman"/>
          <w:sz w:val="24"/>
          <w:szCs w:val="24"/>
        </w:rPr>
      </w:pPr>
    </w:p>
    <w:p w:rsidR="0068250E" w:rsidRDefault="0068250E" w:rsidP="0068250E">
      <w:pPr>
        <w:spacing w:line="480" w:lineRule="auto"/>
        <w:jc w:val="center"/>
        <w:rPr>
          <w:rFonts w:ascii="Times New Roman" w:hAnsi="Times New Roman" w:cs="Times New Roman"/>
          <w:sz w:val="24"/>
          <w:szCs w:val="24"/>
        </w:rPr>
      </w:pPr>
    </w:p>
    <w:p w:rsidR="0068250E" w:rsidRDefault="0068250E" w:rsidP="0068250E">
      <w:pPr>
        <w:spacing w:line="480" w:lineRule="auto"/>
        <w:jc w:val="center"/>
        <w:rPr>
          <w:rFonts w:ascii="Times New Roman" w:hAnsi="Times New Roman" w:cs="Times New Roman"/>
          <w:sz w:val="24"/>
          <w:szCs w:val="24"/>
        </w:rPr>
      </w:pPr>
    </w:p>
    <w:p w:rsidR="0068250E" w:rsidRDefault="0068250E" w:rsidP="0068250E">
      <w:pPr>
        <w:spacing w:line="480" w:lineRule="auto"/>
        <w:jc w:val="center"/>
        <w:rPr>
          <w:rFonts w:ascii="Times New Roman" w:hAnsi="Times New Roman" w:cs="Times New Roman"/>
          <w:sz w:val="24"/>
          <w:szCs w:val="24"/>
        </w:rPr>
      </w:pPr>
    </w:p>
    <w:p w:rsidR="0068250E" w:rsidRDefault="00F73DC3" w:rsidP="0068250E">
      <w:pPr>
        <w:spacing w:line="480" w:lineRule="auto"/>
        <w:jc w:val="center"/>
        <w:rPr>
          <w:rFonts w:ascii="Times New Roman" w:hAnsi="Times New Roman" w:cs="Times New Roman"/>
          <w:sz w:val="24"/>
          <w:szCs w:val="24"/>
        </w:rPr>
      </w:pPr>
      <w:r w:rsidRPr="0068250E">
        <w:rPr>
          <w:rFonts w:ascii="Times New Roman" w:hAnsi="Times New Roman" w:cs="Times New Roman"/>
          <w:sz w:val="24"/>
          <w:szCs w:val="24"/>
        </w:rPr>
        <w:t>Ethics in Nursing Medical Ethics and Health Care</w:t>
      </w:r>
    </w:p>
    <w:p w:rsidR="0068250E" w:rsidRDefault="00F73DC3" w:rsidP="0068250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8250E" w:rsidRDefault="00F73DC3" w:rsidP="0068250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8250E" w:rsidRPr="0068250E" w:rsidRDefault="00F73DC3" w:rsidP="0068250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8250E" w:rsidRDefault="0068250E" w:rsidP="0068250E">
      <w:pPr>
        <w:spacing w:line="480" w:lineRule="auto"/>
        <w:jc w:val="center"/>
        <w:rPr>
          <w:rFonts w:ascii="Times New Roman" w:hAnsi="Times New Roman" w:cs="Times New Roman"/>
          <w:b/>
          <w:sz w:val="24"/>
          <w:szCs w:val="24"/>
        </w:rPr>
      </w:pPr>
    </w:p>
    <w:p w:rsidR="0068250E" w:rsidRDefault="0068250E" w:rsidP="0068250E">
      <w:pPr>
        <w:spacing w:line="480" w:lineRule="auto"/>
        <w:jc w:val="center"/>
        <w:rPr>
          <w:rFonts w:ascii="Times New Roman" w:hAnsi="Times New Roman" w:cs="Times New Roman"/>
          <w:b/>
          <w:sz w:val="24"/>
          <w:szCs w:val="24"/>
        </w:rPr>
      </w:pPr>
    </w:p>
    <w:p w:rsidR="0068250E" w:rsidRDefault="0068250E" w:rsidP="0068250E">
      <w:pPr>
        <w:spacing w:line="480" w:lineRule="auto"/>
        <w:jc w:val="center"/>
        <w:rPr>
          <w:rFonts w:ascii="Times New Roman" w:hAnsi="Times New Roman" w:cs="Times New Roman"/>
          <w:b/>
          <w:sz w:val="24"/>
          <w:szCs w:val="24"/>
        </w:rPr>
      </w:pPr>
    </w:p>
    <w:p w:rsidR="0068250E" w:rsidRDefault="0068250E" w:rsidP="0068250E">
      <w:pPr>
        <w:spacing w:line="480" w:lineRule="auto"/>
        <w:jc w:val="center"/>
        <w:rPr>
          <w:rFonts w:ascii="Times New Roman" w:hAnsi="Times New Roman" w:cs="Times New Roman"/>
          <w:b/>
          <w:sz w:val="24"/>
          <w:szCs w:val="24"/>
        </w:rPr>
      </w:pPr>
    </w:p>
    <w:p w:rsidR="0068250E" w:rsidRDefault="0068250E" w:rsidP="0068250E">
      <w:pPr>
        <w:spacing w:line="480" w:lineRule="auto"/>
        <w:jc w:val="center"/>
        <w:rPr>
          <w:rFonts w:ascii="Times New Roman" w:hAnsi="Times New Roman" w:cs="Times New Roman"/>
          <w:b/>
          <w:sz w:val="24"/>
          <w:szCs w:val="24"/>
        </w:rPr>
      </w:pPr>
    </w:p>
    <w:p w:rsidR="0068250E" w:rsidRDefault="0068250E" w:rsidP="0068250E">
      <w:pPr>
        <w:spacing w:line="480" w:lineRule="auto"/>
        <w:jc w:val="center"/>
        <w:rPr>
          <w:rFonts w:ascii="Times New Roman" w:hAnsi="Times New Roman" w:cs="Times New Roman"/>
          <w:b/>
          <w:sz w:val="24"/>
          <w:szCs w:val="24"/>
        </w:rPr>
      </w:pPr>
    </w:p>
    <w:p w:rsidR="0068250E" w:rsidRDefault="0068250E" w:rsidP="0068250E">
      <w:pPr>
        <w:spacing w:line="480" w:lineRule="auto"/>
        <w:jc w:val="center"/>
        <w:rPr>
          <w:rFonts w:ascii="Times New Roman" w:hAnsi="Times New Roman" w:cs="Times New Roman"/>
          <w:b/>
          <w:sz w:val="24"/>
          <w:szCs w:val="24"/>
        </w:rPr>
      </w:pPr>
    </w:p>
    <w:p w:rsidR="0068250E" w:rsidRDefault="0068250E" w:rsidP="0068250E">
      <w:pPr>
        <w:spacing w:line="480" w:lineRule="auto"/>
        <w:jc w:val="center"/>
        <w:rPr>
          <w:rFonts w:ascii="Times New Roman" w:hAnsi="Times New Roman" w:cs="Times New Roman"/>
          <w:b/>
          <w:sz w:val="24"/>
          <w:szCs w:val="24"/>
        </w:rPr>
      </w:pPr>
    </w:p>
    <w:p w:rsidR="0068250E" w:rsidRPr="0068250E" w:rsidRDefault="00F73DC3" w:rsidP="0068250E">
      <w:pPr>
        <w:spacing w:line="480" w:lineRule="auto"/>
        <w:jc w:val="center"/>
        <w:rPr>
          <w:rFonts w:ascii="Times New Roman" w:hAnsi="Times New Roman" w:cs="Times New Roman"/>
          <w:b/>
          <w:sz w:val="24"/>
          <w:szCs w:val="24"/>
        </w:rPr>
      </w:pPr>
      <w:r w:rsidRPr="0068250E">
        <w:rPr>
          <w:rFonts w:ascii="Times New Roman" w:hAnsi="Times New Roman" w:cs="Times New Roman"/>
          <w:b/>
          <w:sz w:val="24"/>
          <w:szCs w:val="24"/>
        </w:rPr>
        <w:lastRenderedPageBreak/>
        <w:t>Ethics in Nursing Medical Ethics and Health Care</w:t>
      </w:r>
    </w:p>
    <w:p w:rsidR="0068250E" w:rsidRDefault="00F73DC3" w:rsidP="0068250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every case, the physicians have the responsibility to the society, which they have a responsibility for both patients. Society comprises all types of people mandated for the health care procedures that are primarily evaluated from the norms of the tradi</w:t>
      </w:r>
      <w:r>
        <w:rPr>
          <w:rFonts w:ascii="Times New Roman" w:hAnsi="Times New Roman" w:cs="Times New Roman"/>
          <w:sz w:val="24"/>
          <w:szCs w:val="24"/>
        </w:rPr>
        <w:t xml:space="preserve">tional societal convention. Physicians are the part of the </w:t>
      </w:r>
      <w:r w:rsidR="007D0032">
        <w:rPr>
          <w:rFonts w:ascii="Times New Roman" w:hAnsi="Times New Roman" w:cs="Times New Roman"/>
          <w:sz w:val="24"/>
          <w:szCs w:val="24"/>
        </w:rPr>
        <w:t>health</w:t>
      </w:r>
      <w:r>
        <w:rPr>
          <w:rFonts w:ascii="Times New Roman" w:hAnsi="Times New Roman" w:cs="Times New Roman"/>
          <w:sz w:val="24"/>
          <w:szCs w:val="24"/>
        </w:rPr>
        <w:t xml:space="preserve"> care practitioners responsible for taking car</w:t>
      </w:r>
      <w:r w:rsidR="007D0032">
        <w:rPr>
          <w:rFonts w:ascii="Times New Roman" w:hAnsi="Times New Roman" w:cs="Times New Roman"/>
          <w:sz w:val="24"/>
          <w:szCs w:val="24"/>
        </w:rPr>
        <w:t>e of the health services for each patient for the general public regardless of the status. Health care is a service that is a whole approach rather than separation into parts such as a person's bodily and mental health but also their social and spiritual growth.</w:t>
      </w:r>
    </w:p>
    <w:p w:rsidR="0068250E" w:rsidRDefault="00F73DC3" w:rsidP="0068250E">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Society at large has a mandate to participate in health care services to keep them healthy and robust in any way. Physicians have the resp</w:t>
      </w:r>
      <w:r>
        <w:rPr>
          <w:rFonts w:ascii="Times New Roman" w:hAnsi="Times New Roman" w:cs="Times New Roman"/>
          <w:sz w:val="24"/>
          <w:szCs w:val="24"/>
        </w:rPr>
        <w:t>onsibility to work under the code of conduct that they apply both at the individual level and social level for the practical performing of their duties towards the treatment of the patients and how they can manage the resources available in their workplace</w:t>
      </w:r>
      <w:r>
        <w:rPr>
          <w:rFonts w:ascii="Times New Roman" w:hAnsi="Times New Roman" w:cs="Times New Roman"/>
          <w:sz w:val="24"/>
          <w:szCs w:val="24"/>
        </w:rPr>
        <w:t xml:space="preserve">. Society's responsibility </w:t>
      </w:r>
      <w:r w:rsidR="00882C67">
        <w:rPr>
          <w:rFonts w:ascii="Times New Roman" w:hAnsi="Times New Roman" w:cs="Times New Roman"/>
          <w:sz w:val="24"/>
          <w:szCs w:val="24"/>
        </w:rPr>
        <w:t>is to evaluate the effective treatment services or measures to be paid for under insurance schemes that are written guidelines for either social or individual's level health needs. There are ethical principles like b</w:t>
      </w:r>
      <w:r w:rsidR="00882C67" w:rsidRPr="00882C67">
        <w:rPr>
          <w:rFonts w:ascii="Times New Roman" w:hAnsi="Times New Roman" w:cs="Times New Roman"/>
          <w:sz w:val="24"/>
          <w:szCs w:val="24"/>
        </w:rPr>
        <w:t>eneficence, autonomy, and no maleficence</w:t>
      </w:r>
      <w:r w:rsidR="00882C67">
        <w:rPr>
          <w:rFonts w:ascii="Times New Roman" w:hAnsi="Times New Roman" w:cs="Times New Roman"/>
          <w:sz w:val="24"/>
          <w:szCs w:val="24"/>
        </w:rPr>
        <w:t xml:space="preserve"> that are for providing impartial care. For the hat, just like the narrative of Dr. Rolando </w:t>
      </w:r>
      <w:r w:rsidR="008408E1">
        <w:rPr>
          <w:rFonts w:ascii="Times New Roman" w:hAnsi="Times New Roman" w:cs="Times New Roman"/>
          <w:sz w:val="24"/>
          <w:szCs w:val="24"/>
        </w:rPr>
        <w:t>clearly shows the importance of benevolence in health care to health those in need.</w:t>
      </w:r>
    </w:p>
    <w:p w:rsidR="00A66E3D" w:rsidRPr="006063BF" w:rsidRDefault="00F73DC3" w:rsidP="0068250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patient and the community as the balancing of two</w:t>
      </w:r>
      <w:r>
        <w:rPr>
          <w:rFonts w:ascii="Times New Roman" w:hAnsi="Times New Roman" w:cs="Times New Roman"/>
          <w:sz w:val="24"/>
          <w:szCs w:val="24"/>
        </w:rPr>
        <w:t xml:space="preserve"> masters is exemplified by organ transplantation. Therefore, the doctors have the responsibility to look for those organs that match those of the patients. For that, the doctors follow the ethical criteria for the equal allocation of the donor organs for t</w:t>
      </w:r>
      <w:r>
        <w:rPr>
          <w:rFonts w:ascii="Times New Roman" w:hAnsi="Times New Roman" w:cs="Times New Roman"/>
          <w:sz w:val="24"/>
          <w:szCs w:val="24"/>
        </w:rPr>
        <w:t xml:space="preserve">he benefit of the people. </w:t>
      </w:r>
      <w:r w:rsidR="0068250E">
        <w:rPr>
          <w:rFonts w:ascii="Times New Roman" w:hAnsi="Times New Roman" w:cs="Times New Roman"/>
          <w:sz w:val="24"/>
          <w:szCs w:val="24"/>
        </w:rPr>
        <w:t xml:space="preserve">However, the rising of the cost of health care needs is a critical concern in the concept of serving two masters, where fair treatment is given to those </w:t>
      </w:r>
      <w:r w:rsidR="0068250E">
        <w:rPr>
          <w:rFonts w:ascii="Times New Roman" w:hAnsi="Times New Roman" w:cs="Times New Roman"/>
          <w:sz w:val="24"/>
          <w:szCs w:val="24"/>
        </w:rPr>
        <w:lastRenderedPageBreak/>
        <w:t>clients that we're able to pay for their insurance coverage as an opposite to those that are not padded for their insurance coverage whom they t</w:t>
      </w:r>
      <w:bookmarkStart w:id="0" w:name="_GoBack"/>
      <w:bookmarkEnd w:id="0"/>
      <w:r w:rsidR="0068250E">
        <w:rPr>
          <w:rFonts w:ascii="Times New Roman" w:hAnsi="Times New Roman" w:cs="Times New Roman"/>
          <w:sz w:val="24"/>
          <w:szCs w:val="24"/>
        </w:rPr>
        <w:t>reated unfairly.</w:t>
      </w:r>
    </w:p>
    <w:sectPr w:rsidR="00A66E3D" w:rsidRPr="006063B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DC3" w:rsidRDefault="00F73DC3">
      <w:pPr>
        <w:spacing w:after="0" w:line="240" w:lineRule="auto"/>
      </w:pPr>
      <w:r>
        <w:separator/>
      </w:r>
    </w:p>
  </w:endnote>
  <w:endnote w:type="continuationSeparator" w:id="0">
    <w:p w:rsidR="00F73DC3" w:rsidRDefault="00F73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DC3" w:rsidRDefault="00F73DC3">
      <w:pPr>
        <w:spacing w:after="0" w:line="240" w:lineRule="auto"/>
      </w:pPr>
      <w:r>
        <w:separator/>
      </w:r>
    </w:p>
  </w:footnote>
  <w:footnote w:type="continuationSeparator" w:id="0">
    <w:p w:rsidR="00F73DC3" w:rsidRDefault="00F73D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89352958"/>
      <w:docPartObj>
        <w:docPartGallery w:val="Page Numbers (Top of Page)"/>
        <w:docPartUnique/>
      </w:docPartObj>
    </w:sdtPr>
    <w:sdtEndPr>
      <w:rPr>
        <w:noProof/>
      </w:rPr>
    </w:sdtEndPr>
    <w:sdtContent>
      <w:p w:rsidR="0068250E" w:rsidRPr="0068250E" w:rsidRDefault="00F73DC3">
        <w:pPr>
          <w:pStyle w:val="Header"/>
          <w:jc w:val="right"/>
          <w:rPr>
            <w:rFonts w:ascii="Times New Roman" w:hAnsi="Times New Roman" w:cs="Times New Roman"/>
            <w:sz w:val="24"/>
            <w:szCs w:val="24"/>
          </w:rPr>
        </w:pPr>
        <w:r w:rsidRPr="0068250E">
          <w:rPr>
            <w:rFonts w:ascii="Times New Roman" w:hAnsi="Times New Roman" w:cs="Times New Roman"/>
            <w:sz w:val="24"/>
            <w:szCs w:val="24"/>
          </w:rPr>
          <w:fldChar w:fldCharType="begin"/>
        </w:r>
        <w:r w:rsidRPr="0068250E">
          <w:rPr>
            <w:rFonts w:ascii="Times New Roman" w:hAnsi="Times New Roman" w:cs="Times New Roman"/>
            <w:sz w:val="24"/>
            <w:szCs w:val="24"/>
          </w:rPr>
          <w:instrText xml:space="preserve"> PAGE   \* MERGEFORMAT </w:instrText>
        </w:r>
        <w:r w:rsidRPr="0068250E">
          <w:rPr>
            <w:rFonts w:ascii="Times New Roman" w:hAnsi="Times New Roman" w:cs="Times New Roman"/>
            <w:sz w:val="24"/>
            <w:szCs w:val="24"/>
          </w:rPr>
          <w:fldChar w:fldCharType="separate"/>
        </w:r>
        <w:r w:rsidR="00CF3040">
          <w:rPr>
            <w:rFonts w:ascii="Times New Roman" w:hAnsi="Times New Roman" w:cs="Times New Roman"/>
            <w:noProof/>
            <w:sz w:val="24"/>
            <w:szCs w:val="24"/>
          </w:rPr>
          <w:t>2</w:t>
        </w:r>
        <w:r w:rsidRPr="0068250E">
          <w:rPr>
            <w:rFonts w:ascii="Times New Roman" w:hAnsi="Times New Roman" w:cs="Times New Roman"/>
            <w:noProof/>
            <w:sz w:val="24"/>
            <w:szCs w:val="24"/>
          </w:rPr>
          <w:fldChar w:fldCharType="end"/>
        </w:r>
      </w:p>
    </w:sdtContent>
  </w:sdt>
  <w:p w:rsidR="0068250E" w:rsidRDefault="006825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3BF"/>
    <w:rsid w:val="000207E0"/>
    <w:rsid w:val="002703E9"/>
    <w:rsid w:val="006063BF"/>
    <w:rsid w:val="0068250E"/>
    <w:rsid w:val="007329CC"/>
    <w:rsid w:val="00784E63"/>
    <w:rsid w:val="007D0032"/>
    <w:rsid w:val="008408E1"/>
    <w:rsid w:val="00882C67"/>
    <w:rsid w:val="00A66E3D"/>
    <w:rsid w:val="00CF3040"/>
    <w:rsid w:val="00EC673F"/>
    <w:rsid w:val="00F73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50E"/>
  </w:style>
  <w:style w:type="paragraph" w:styleId="Footer">
    <w:name w:val="footer"/>
    <w:basedOn w:val="Normal"/>
    <w:link w:val="FooterChar"/>
    <w:uiPriority w:val="99"/>
    <w:unhideWhenUsed/>
    <w:rsid w:val="0068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5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50E"/>
  </w:style>
  <w:style w:type="paragraph" w:styleId="Footer">
    <w:name w:val="footer"/>
    <w:basedOn w:val="Normal"/>
    <w:link w:val="FooterChar"/>
    <w:uiPriority w:val="99"/>
    <w:unhideWhenUsed/>
    <w:rsid w:val="0068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2021-10-19T01:19:00Z</dcterms:created>
  <dcterms:modified xsi:type="dcterms:W3CDTF">2021-10-19T01:19:00Z</dcterms:modified>
</cp:coreProperties>
</file>